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F8" w:rsidRPr="00761BF8" w:rsidRDefault="00761BF8" w:rsidP="00761BF8">
      <w:pPr>
        <w:pStyle w:val="NormalWeb"/>
        <w:rPr>
          <w:b/>
          <w:sz w:val="32"/>
          <w:szCs w:val="32"/>
          <w:u w:val="single"/>
        </w:rPr>
      </w:pPr>
      <w:r>
        <w:tab/>
      </w:r>
      <w:r>
        <w:tab/>
      </w:r>
      <w:r>
        <w:tab/>
      </w:r>
      <w:bookmarkStart w:id="0" w:name="_GoBack"/>
      <w:r w:rsidRPr="00761BF8">
        <w:rPr>
          <w:b/>
          <w:sz w:val="32"/>
          <w:szCs w:val="32"/>
          <w:u w:val="single"/>
        </w:rPr>
        <w:t>Disclaimer for the Nelson- Denny Practice Test</w:t>
      </w:r>
    </w:p>
    <w:p w:rsidR="00761BF8" w:rsidRDefault="00761BF8" w:rsidP="00761BF8">
      <w:pPr>
        <w:pStyle w:val="NormalWeb"/>
      </w:pPr>
      <w:r>
        <w:t xml:space="preserve">Please note that the Nelson-Denny practice test provided here is intended to help you become familiar with the format and types of questions you may encounter on the actual test. However, the vocabulary words and reading comprehension passages on this practice test are </w:t>
      </w:r>
      <w:r>
        <w:rPr>
          <w:rStyle w:val="Strong"/>
        </w:rPr>
        <w:t>not the same</w:t>
      </w:r>
      <w:r>
        <w:t xml:space="preserve"> as those on the real exam.</w:t>
      </w:r>
    </w:p>
    <w:p w:rsidR="00761BF8" w:rsidRDefault="00761BF8" w:rsidP="00761BF8">
      <w:pPr>
        <w:pStyle w:val="NormalWeb"/>
      </w:pPr>
      <w:r>
        <w:t xml:space="preserve">We strongly advise against memorizing or studying the specific content of this practice test. Instead, use it as a tool to gauge your readiness. If you answer </w:t>
      </w:r>
      <w:r>
        <w:rPr>
          <w:rStyle w:val="Strong"/>
        </w:rPr>
        <w:t>30 out of 100 vocabulary questions correctly</w:t>
      </w:r>
      <w:r>
        <w:t xml:space="preserve">, you are likely well-prepared for the vocabulary section of the real test. Similarly, if you answer </w:t>
      </w:r>
      <w:r>
        <w:rPr>
          <w:rStyle w:val="Strong"/>
        </w:rPr>
        <w:t>13 out of 36 reading comprehension questions correctly</w:t>
      </w:r>
      <w:r>
        <w:t>, you should be in a good position to pass the reading comprehension portion of the actual exam.</w:t>
      </w:r>
    </w:p>
    <w:p w:rsidR="00761BF8" w:rsidRDefault="00761BF8" w:rsidP="00761BF8">
      <w:pPr>
        <w:pStyle w:val="NormalWeb"/>
      </w:pPr>
      <w:r>
        <w:t>This practice test is designed to help you build confidence and familiarity with the test structure. Good luck!</w:t>
      </w:r>
    </w:p>
    <w:p w:rsidR="00761BF8" w:rsidRDefault="00761BF8" w:rsidP="00761BF8">
      <w:pPr>
        <w:pStyle w:val="NormalWeb"/>
      </w:pPr>
      <w:r>
        <w:t>— Albuquerque Police Recruitment Team</w:t>
      </w:r>
    </w:p>
    <w:bookmarkEnd w:id="0"/>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761BF8" w:rsidRDefault="00761BF8" w:rsidP="00761BF8">
      <w:pPr>
        <w:pStyle w:val="NormalWeb"/>
      </w:pPr>
    </w:p>
    <w:p w:rsidR="00B556B7" w:rsidRDefault="00761BF8">
      <w:r w:rsidRPr="00900BC0">
        <w:rPr>
          <w:noProof/>
        </w:rPr>
        <w:lastRenderedPageBreak/>
        <w:drawing>
          <wp:inline distT="0" distB="0" distL="0" distR="0" wp14:anchorId="5A30BB98" wp14:editId="1A99906F">
            <wp:extent cx="5943600" cy="7348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348855"/>
                    </a:xfrm>
                    <a:prstGeom prst="rect">
                      <a:avLst/>
                    </a:prstGeom>
                  </pic:spPr>
                </pic:pic>
              </a:graphicData>
            </a:graphic>
          </wp:inline>
        </w:drawing>
      </w:r>
    </w:p>
    <w:p w:rsidR="00761BF8" w:rsidRDefault="00761BF8"/>
    <w:p w:rsidR="00761BF8" w:rsidRDefault="00761BF8"/>
    <w:p w:rsidR="00761BF8" w:rsidRDefault="00761BF8"/>
    <w:p w:rsidR="00761BF8" w:rsidRDefault="00761BF8">
      <w:r w:rsidRPr="00900BC0">
        <w:rPr>
          <w:noProof/>
        </w:rPr>
        <w:lastRenderedPageBreak/>
        <w:drawing>
          <wp:inline distT="0" distB="0" distL="0" distR="0" wp14:anchorId="5F05784C" wp14:editId="6FE4E0FC">
            <wp:extent cx="5943600" cy="74072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407275"/>
                    </a:xfrm>
                    <a:prstGeom prst="rect">
                      <a:avLst/>
                    </a:prstGeom>
                  </pic:spPr>
                </pic:pic>
              </a:graphicData>
            </a:graphic>
          </wp:inline>
        </w:drawing>
      </w:r>
    </w:p>
    <w:p w:rsidR="00761BF8" w:rsidRDefault="00761BF8"/>
    <w:p w:rsidR="00761BF8" w:rsidRDefault="00761BF8"/>
    <w:p w:rsidR="00761BF8" w:rsidRDefault="00761BF8">
      <w:r w:rsidRPr="00900BC0">
        <w:rPr>
          <w:noProof/>
        </w:rPr>
        <w:lastRenderedPageBreak/>
        <w:drawing>
          <wp:inline distT="0" distB="0" distL="0" distR="0" wp14:anchorId="4F114BB9" wp14:editId="6592D351">
            <wp:extent cx="5943600" cy="7319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319010"/>
                    </a:xfrm>
                    <a:prstGeom prst="rect">
                      <a:avLst/>
                    </a:prstGeom>
                  </pic:spPr>
                </pic:pic>
              </a:graphicData>
            </a:graphic>
          </wp:inline>
        </w:drawing>
      </w:r>
    </w:p>
    <w:p w:rsidR="00761BF8" w:rsidRDefault="00761BF8"/>
    <w:p w:rsidR="00761BF8" w:rsidRDefault="00761BF8"/>
    <w:p w:rsidR="00761BF8" w:rsidRDefault="00761BF8"/>
    <w:p w:rsidR="00761BF8" w:rsidRDefault="00761BF8"/>
    <w:p w:rsidR="00761BF8" w:rsidRDefault="00761BF8">
      <w:r w:rsidRPr="00DC3F6F">
        <w:rPr>
          <w:noProof/>
        </w:rPr>
        <w:drawing>
          <wp:inline distT="0" distB="0" distL="0" distR="0" wp14:anchorId="2DCBBBAC" wp14:editId="7BEB9311">
            <wp:extent cx="5943600" cy="7348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348855"/>
                    </a:xfrm>
                    <a:prstGeom prst="rect">
                      <a:avLst/>
                    </a:prstGeom>
                  </pic:spPr>
                </pic:pic>
              </a:graphicData>
            </a:graphic>
          </wp:inline>
        </w:drawing>
      </w:r>
    </w:p>
    <w:p w:rsidR="00761BF8" w:rsidRDefault="00761BF8"/>
    <w:p w:rsidR="00761BF8" w:rsidRDefault="00761BF8"/>
    <w:p w:rsidR="00761BF8" w:rsidRDefault="00761BF8">
      <w:r w:rsidRPr="00DC3F6F">
        <w:rPr>
          <w:noProof/>
        </w:rPr>
        <w:lastRenderedPageBreak/>
        <w:drawing>
          <wp:inline distT="0" distB="0" distL="0" distR="0" wp14:anchorId="74108A5B" wp14:editId="3998C6E9">
            <wp:extent cx="5943600" cy="7559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559040"/>
                    </a:xfrm>
                    <a:prstGeom prst="rect">
                      <a:avLst/>
                    </a:prstGeom>
                  </pic:spPr>
                </pic:pic>
              </a:graphicData>
            </a:graphic>
          </wp:inline>
        </w:drawing>
      </w:r>
    </w:p>
    <w:p w:rsidR="00761BF8" w:rsidRDefault="00761BF8"/>
    <w:p w:rsidR="00761BF8" w:rsidRDefault="00761BF8"/>
    <w:p w:rsidR="00761BF8" w:rsidRDefault="00761BF8">
      <w:r w:rsidRPr="00DC3F6F">
        <w:rPr>
          <w:noProof/>
        </w:rPr>
        <w:lastRenderedPageBreak/>
        <w:drawing>
          <wp:inline distT="0" distB="0" distL="0" distR="0" wp14:anchorId="4153BC43" wp14:editId="446A21B8">
            <wp:extent cx="5943600" cy="7252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252970"/>
                    </a:xfrm>
                    <a:prstGeom prst="rect">
                      <a:avLst/>
                    </a:prstGeom>
                  </pic:spPr>
                </pic:pic>
              </a:graphicData>
            </a:graphic>
          </wp:inline>
        </w:drawing>
      </w:r>
    </w:p>
    <w:p w:rsidR="00761BF8" w:rsidRDefault="00761BF8"/>
    <w:p w:rsidR="00761BF8" w:rsidRDefault="00761BF8"/>
    <w:p w:rsidR="00761BF8" w:rsidRDefault="00761BF8"/>
    <w:p w:rsidR="00761BF8" w:rsidRDefault="00761BF8">
      <w:r w:rsidRPr="00023130">
        <w:rPr>
          <w:noProof/>
        </w:rPr>
        <w:lastRenderedPageBreak/>
        <w:drawing>
          <wp:inline distT="0" distB="0" distL="0" distR="0" wp14:anchorId="1D256D52" wp14:editId="3FDF9ECF">
            <wp:extent cx="5943600" cy="7562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562850"/>
                    </a:xfrm>
                    <a:prstGeom prst="rect">
                      <a:avLst/>
                    </a:prstGeom>
                  </pic:spPr>
                </pic:pic>
              </a:graphicData>
            </a:graphic>
          </wp:inline>
        </w:drawing>
      </w:r>
    </w:p>
    <w:p w:rsidR="00761BF8" w:rsidRDefault="00761BF8"/>
    <w:p w:rsidR="00761BF8" w:rsidRDefault="00761BF8"/>
    <w:p w:rsidR="00761BF8" w:rsidRDefault="00761BF8">
      <w:r w:rsidRPr="00023130">
        <w:rPr>
          <w:noProof/>
        </w:rPr>
        <w:lastRenderedPageBreak/>
        <w:drawing>
          <wp:inline distT="0" distB="0" distL="0" distR="0" wp14:anchorId="44F8020B" wp14:editId="79734BC7">
            <wp:extent cx="5943600" cy="73672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367270"/>
                    </a:xfrm>
                    <a:prstGeom prst="rect">
                      <a:avLst/>
                    </a:prstGeom>
                  </pic:spPr>
                </pic:pic>
              </a:graphicData>
            </a:graphic>
          </wp:inline>
        </w:drawing>
      </w:r>
    </w:p>
    <w:p w:rsidR="00761BF8" w:rsidRDefault="00761BF8"/>
    <w:p w:rsidR="00761BF8" w:rsidRDefault="00761BF8"/>
    <w:p w:rsidR="00761BF8" w:rsidRDefault="00761BF8"/>
    <w:p w:rsidR="00761BF8" w:rsidRDefault="00761BF8"/>
    <w:sectPr w:rsidR="00761BF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01" w:rsidRDefault="008D7201" w:rsidP="00761BF8">
      <w:pPr>
        <w:spacing w:after="0" w:line="240" w:lineRule="auto"/>
      </w:pPr>
      <w:r>
        <w:separator/>
      </w:r>
    </w:p>
  </w:endnote>
  <w:endnote w:type="continuationSeparator" w:id="0">
    <w:p w:rsidR="008D7201" w:rsidRDefault="008D7201" w:rsidP="0076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01" w:rsidRDefault="008D7201" w:rsidP="00761BF8">
      <w:pPr>
        <w:spacing w:after="0" w:line="240" w:lineRule="auto"/>
      </w:pPr>
      <w:r>
        <w:separator/>
      </w:r>
    </w:p>
  </w:footnote>
  <w:footnote w:type="continuationSeparator" w:id="0">
    <w:p w:rsidR="008D7201" w:rsidRDefault="008D7201" w:rsidP="00761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F8" w:rsidRDefault="00761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F8"/>
    <w:rsid w:val="002C729B"/>
    <w:rsid w:val="00761BF8"/>
    <w:rsid w:val="0077794A"/>
    <w:rsid w:val="008D7201"/>
    <w:rsid w:val="00E8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DCE48"/>
  <w15:chartTrackingRefBased/>
  <w15:docId w15:val="{7832761D-BFD5-4A3F-8983-C689442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BF8"/>
    <w:rPr>
      <w:b/>
      <w:bCs/>
    </w:rPr>
  </w:style>
  <w:style w:type="paragraph" w:styleId="Header">
    <w:name w:val="header"/>
    <w:basedOn w:val="Normal"/>
    <w:link w:val="HeaderChar"/>
    <w:uiPriority w:val="99"/>
    <w:unhideWhenUsed/>
    <w:rsid w:val="00761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F8"/>
  </w:style>
  <w:style w:type="paragraph" w:styleId="Footer">
    <w:name w:val="footer"/>
    <w:basedOn w:val="Normal"/>
    <w:link w:val="FooterChar"/>
    <w:uiPriority w:val="99"/>
    <w:unhideWhenUsed/>
    <w:rsid w:val="00761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 for the nelson-Denny practice test</dc:title>
  <dc:subject/>
  <dc:creator>English, Michelle L.</dc:creator>
  <cp:keywords/>
  <dc:description/>
  <cp:lastModifiedBy>English, Michelle L.</cp:lastModifiedBy>
  <cp:revision>1</cp:revision>
  <dcterms:created xsi:type="dcterms:W3CDTF">2025-02-17T16:26:00Z</dcterms:created>
  <dcterms:modified xsi:type="dcterms:W3CDTF">2025-02-17T17:32:00Z</dcterms:modified>
</cp:coreProperties>
</file>